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CC" w:rsidRPr="00245EEC" w:rsidRDefault="00C365CC" w:rsidP="00C365CC">
      <w:pPr>
        <w:pStyle w:val="Header"/>
        <w:rPr>
          <w:sz w:val="20"/>
        </w:rPr>
      </w:pPr>
      <w:r w:rsidRPr="00245EEC">
        <w:rPr>
          <w:sz w:val="20"/>
        </w:rPr>
        <w:tab/>
      </w:r>
      <w:r w:rsidRPr="00245EEC">
        <w:rPr>
          <w:sz w:val="20"/>
        </w:rPr>
        <w:tab/>
      </w:r>
      <w:r>
        <w:rPr>
          <w:sz w:val="20"/>
        </w:rPr>
        <w:t xml:space="preserve"> 01/15/2018</w:t>
      </w:r>
    </w:p>
    <w:p w:rsidR="00C365CC" w:rsidRPr="009B2C53" w:rsidRDefault="00C365CC" w:rsidP="00C365CC">
      <w:pPr>
        <w:widowControl w:val="0"/>
        <w:spacing w:before="64"/>
        <w:ind w:right="37"/>
        <w:jc w:val="center"/>
        <w:outlineLvl w:val="0"/>
        <w:rPr>
          <w:rFonts w:cstheme="minorBidi"/>
          <w:sz w:val="28"/>
          <w:szCs w:val="28"/>
        </w:rPr>
      </w:pPr>
      <w:bookmarkStart w:id="0" w:name="_Toc482947410"/>
      <w:r w:rsidRPr="009B2C53">
        <w:rPr>
          <w:rFonts w:cstheme="minorBidi"/>
          <w:b/>
          <w:bCs/>
          <w:color w:val="339966"/>
          <w:spacing w:val="-2"/>
          <w:sz w:val="28"/>
          <w:szCs w:val="28"/>
        </w:rPr>
        <w:t>APPENDIX</w:t>
      </w:r>
      <w:r w:rsidRPr="009B2C53">
        <w:rPr>
          <w:rFonts w:cstheme="minorBidi"/>
          <w:b/>
          <w:bCs/>
          <w:color w:val="339966"/>
          <w:spacing w:val="-1"/>
          <w:sz w:val="28"/>
          <w:szCs w:val="28"/>
        </w:rPr>
        <w:t xml:space="preserve"> </w:t>
      </w:r>
      <w:r w:rsidRPr="009B2C53">
        <w:rPr>
          <w:rFonts w:cstheme="minorBidi"/>
          <w:b/>
          <w:bCs/>
          <w:color w:val="339966"/>
          <w:sz w:val="28"/>
          <w:szCs w:val="28"/>
        </w:rPr>
        <w:t>E</w:t>
      </w:r>
      <w:bookmarkEnd w:id="0"/>
    </w:p>
    <w:p w:rsidR="00C365CC" w:rsidRPr="009B2C53" w:rsidRDefault="00C365CC" w:rsidP="00C365CC">
      <w:pPr>
        <w:widowControl w:val="0"/>
        <w:spacing w:before="85"/>
        <w:ind w:left="33"/>
        <w:jc w:val="center"/>
        <w:rPr>
          <w:sz w:val="18"/>
          <w:szCs w:val="18"/>
        </w:rPr>
      </w:pPr>
      <w:r>
        <w:rPr>
          <w:rFonts w:eastAsiaTheme="minorHAnsi" w:hAnsiTheme="minorHAnsi" w:cstheme="minorBidi"/>
          <w:b/>
          <w:color w:val="339966"/>
          <w:spacing w:val="-2"/>
          <w:sz w:val="28"/>
          <w:szCs w:val="22"/>
        </w:rPr>
        <w:t>NTRD</w:t>
      </w:r>
      <w:r w:rsidRPr="009B2C53">
        <w:rPr>
          <w:rFonts w:eastAsiaTheme="minorHAnsi" w:hAnsiTheme="minorHAnsi" w:cstheme="minorBidi"/>
          <w:b/>
          <w:color w:val="339966"/>
          <w:sz w:val="28"/>
          <w:szCs w:val="22"/>
        </w:rPr>
        <w:t xml:space="preserve"> </w:t>
      </w:r>
      <w:r w:rsidRPr="009B2C53">
        <w:rPr>
          <w:rFonts w:eastAsiaTheme="minorHAnsi" w:hAnsiTheme="minorHAnsi" w:cstheme="minorBidi"/>
          <w:b/>
          <w:color w:val="339966"/>
          <w:spacing w:val="-2"/>
          <w:sz w:val="28"/>
          <w:szCs w:val="22"/>
        </w:rPr>
        <w:t>DOCUMENT</w:t>
      </w:r>
      <w:r w:rsidRPr="009B2C53">
        <w:rPr>
          <w:rFonts w:eastAsiaTheme="minorHAnsi" w:hAnsiTheme="minorHAnsi" w:cstheme="minorBidi"/>
          <w:b/>
          <w:color w:val="339966"/>
          <w:spacing w:val="1"/>
          <w:sz w:val="28"/>
          <w:szCs w:val="22"/>
        </w:rPr>
        <w:t xml:space="preserve"> </w:t>
      </w:r>
      <w:r w:rsidRPr="009B2C53">
        <w:rPr>
          <w:rFonts w:eastAsiaTheme="minorHAnsi" w:hAnsiTheme="minorHAnsi" w:cstheme="minorBidi"/>
          <w:b/>
          <w:color w:val="339966"/>
          <w:spacing w:val="-1"/>
          <w:sz w:val="28"/>
          <w:szCs w:val="22"/>
        </w:rPr>
        <w:t>COVER SHEET</w:t>
      </w:r>
      <w:r w:rsidRPr="009B2C53">
        <w:rPr>
          <w:rFonts w:eastAsiaTheme="minorHAnsi" w:hAnsiTheme="minorHAnsi" w:cstheme="minorBidi"/>
          <w:b/>
          <w:color w:val="339966"/>
          <w:sz w:val="28"/>
          <w:szCs w:val="22"/>
        </w:rPr>
        <w:t xml:space="preserve"> </w:t>
      </w:r>
      <w:r w:rsidRPr="009B2C53">
        <w:rPr>
          <w:rFonts w:eastAsiaTheme="minorHAnsi" w:hAnsiTheme="minorHAnsi" w:cstheme="minorBidi"/>
          <w:b/>
          <w:color w:val="339966"/>
          <w:position w:val="13"/>
          <w:sz w:val="18"/>
          <w:szCs w:val="22"/>
        </w:rPr>
        <w:t>1</w:t>
      </w:r>
    </w:p>
    <w:tbl>
      <w:tblPr>
        <w:tblpPr w:leftFromText="180" w:rightFromText="180" w:vertAnchor="text" w:tblpXSpec="center" w:tblpY="1"/>
        <w:tblOverlap w:val="never"/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749"/>
        <w:gridCol w:w="1080"/>
        <w:gridCol w:w="1080"/>
        <w:gridCol w:w="660"/>
        <w:gridCol w:w="960"/>
        <w:gridCol w:w="360"/>
        <w:gridCol w:w="180"/>
        <w:gridCol w:w="360"/>
        <w:gridCol w:w="1440"/>
        <w:gridCol w:w="270"/>
        <w:gridCol w:w="1710"/>
        <w:gridCol w:w="1980"/>
      </w:tblGrid>
      <w:tr w:rsidR="00C365CC" w:rsidRPr="009B2C53" w:rsidTr="00F52B0E">
        <w:trPr>
          <w:jc w:val="center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t>Name/Title of Deliverable/Milestone/Revision No.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szCs w:val="22"/>
                <w:lang w:eastAsia="ko-KR"/>
              </w:rPr>
            </w:pPr>
            <w:r w:rsidRPr="00924B34">
              <w:rPr>
                <w:rFonts w:eastAsia="Batang"/>
                <w:color w:val="000000"/>
                <w:szCs w:val="22"/>
                <w:lang w:eastAsia="ko-KR"/>
              </w:rPr>
              <w:t>Engineered Barrier System Research Activities at LBNL: FY1</w:t>
            </w:r>
            <w:r>
              <w:rPr>
                <w:rFonts w:eastAsia="Batang"/>
                <w:color w:val="000000"/>
                <w:szCs w:val="22"/>
                <w:lang w:eastAsia="ko-KR"/>
              </w:rPr>
              <w:t>9</w:t>
            </w:r>
            <w:r w:rsidRPr="00924B34">
              <w:rPr>
                <w:rFonts w:eastAsia="Batang"/>
                <w:color w:val="000000"/>
                <w:szCs w:val="22"/>
                <w:lang w:eastAsia="ko-KR"/>
              </w:rPr>
              <w:t xml:space="preserve"> Progress Report</w:t>
            </w:r>
            <w:r>
              <w:rPr>
                <w:rFonts w:eastAsia="Batang"/>
                <w:color w:val="000000"/>
                <w:szCs w:val="22"/>
                <w:lang w:eastAsia="ko-KR"/>
              </w:rPr>
              <w:t xml:space="preserve"> - </w:t>
            </w:r>
            <w:r>
              <w:t xml:space="preserve">  </w:t>
            </w:r>
            <w:r w:rsidRPr="008D1985">
              <w:rPr>
                <w:rFonts w:eastAsia="Batang"/>
                <w:color w:val="000000"/>
                <w:szCs w:val="22"/>
                <w:lang w:eastAsia="ko-KR"/>
              </w:rPr>
              <w:t>M3SF-19LB010308022</w:t>
            </w:r>
          </w:p>
        </w:tc>
      </w:tr>
      <w:tr w:rsidR="00C365CC" w:rsidRPr="009B2C53" w:rsidTr="00F52B0E">
        <w:trPr>
          <w:jc w:val="center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t>Work Package Title and Number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C9430C" w:rsidRDefault="00C365CC" w:rsidP="00F52B0E">
            <w:pPr>
              <w:rPr>
                <w:rFonts w:eastAsia="Batang"/>
                <w:color w:val="000000"/>
                <w:szCs w:val="22"/>
                <w:highlight w:val="yellow"/>
                <w:lang w:eastAsia="ko-KR"/>
              </w:rPr>
            </w:pPr>
            <w:r w:rsidRPr="00924B34">
              <w:rPr>
                <w:rFonts w:eastAsia="Batang"/>
                <w:color w:val="000000"/>
                <w:szCs w:val="22"/>
                <w:lang w:eastAsia="ko-KR"/>
              </w:rPr>
              <w:t xml:space="preserve">Engineered Barrier System R&amp;D </w:t>
            </w:r>
            <w:r>
              <w:rPr>
                <w:rFonts w:eastAsia="Batang"/>
                <w:color w:val="000000"/>
                <w:szCs w:val="22"/>
                <w:lang w:eastAsia="ko-KR"/>
              </w:rPr>
              <w:t>–</w:t>
            </w:r>
            <w:r w:rsidRPr="00924B34">
              <w:rPr>
                <w:rFonts w:eastAsia="Batang"/>
                <w:color w:val="000000"/>
                <w:szCs w:val="22"/>
                <w:lang w:eastAsia="ko-KR"/>
              </w:rPr>
              <w:t xml:space="preserve"> LBNL</w:t>
            </w:r>
            <w:r>
              <w:rPr>
                <w:rFonts w:eastAsia="Batang"/>
                <w:color w:val="000000"/>
                <w:szCs w:val="22"/>
                <w:lang w:eastAsia="ko-KR"/>
              </w:rPr>
              <w:t xml:space="preserve"> - </w:t>
            </w:r>
            <w:r>
              <w:t xml:space="preserve">  </w:t>
            </w:r>
            <w:r w:rsidRPr="008D1985">
              <w:rPr>
                <w:rFonts w:eastAsia="Batang"/>
                <w:color w:val="000000"/>
                <w:szCs w:val="22"/>
                <w:lang w:eastAsia="ko-KR"/>
              </w:rPr>
              <w:t>SF-19LB01030802</w:t>
            </w:r>
          </w:p>
        </w:tc>
      </w:tr>
      <w:tr w:rsidR="00C365CC" w:rsidRPr="009B2C53" w:rsidTr="00F52B0E">
        <w:trPr>
          <w:jc w:val="center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t>Work Package WBS Number</w:t>
            </w:r>
          </w:p>
        </w:tc>
        <w:tc>
          <w:tcPr>
            <w:tcW w:w="6300" w:type="dxa"/>
            <w:gridSpan w:val="7"/>
            <w:tcBorders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Default="00C365CC" w:rsidP="00F52B0E">
            <w:pPr>
              <w:rPr>
                <w:rFonts w:ascii="Helvetica" w:hAnsi="Helvetica"/>
                <w:color w:val="000000"/>
                <w:sz w:val="19"/>
                <w:szCs w:val="19"/>
              </w:rPr>
            </w:pPr>
          </w:p>
          <w:p w:rsidR="00C365CC" w:rsidRPr="00C9430C" w:rsidRDefault="00C365CC" w:rsidP="00F52B0E">
            <w:pPr>
              <w:rPr>
                <w:rFonts w:eastAsia="Batang"/>
                <w:color w:val="000000"/>
                <w:szCs w:val="22"/>
                <w:highlight w:val="yellow"/>
                <w:lang w:eastAsia="ko-KR"/>
              </w:rPr>
            </w:pPr>
            <w:r w:rsidRPr="00924B34">
              <w:rPr>
                <w:rFonts w:eastAsia="Batang"/>
                <w:color w:val="000000"/>
                <w:szCs w:val="22"/>
                <w:lang w:eastAsia="ko-KR"/>
              </w:rPr>
              <w:t>1.08.01.03.08</w:t>
            </w:r>
          </w:p>
        </w:tc>
      </w:tr>
      <w:tr w:rsidR="00C365CC" w:rsidRPr="009B2C53" w:rsidTr="00F52B0E">
        <w:trPr>
          <w:jc w:val="center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t>Responsible Work Package Manager</w:t>
            </w:r>
          </w:p>
        </w:tc>
        <w:tc>
          <w:tcPr>
            <w:tcW w:w="6300" w:type="dxa"/>
            <w:gridSpan w:val="7"/>
            <w:tcBorders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FF0000"/>
                <w:szCs w:val="22"/>
                <w:lang w:eastAsia="ko-KR"/>
              </w:rPr>
            </w:pPr>
            <w:r w:rsidRPr="00AD1EED">
              <w:rPr>
                <w:rFonts w:eastAsia="Batang"/>
                <w:szCs w:val="22"/>
                <w:lang w:eastAsia="ko-KR"/>
              </w:rPr>
              <w:t>Liange Zheng (signature on file)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6300" w:type="dxa"/>
            <w:gridSpan w:val="7"/>
            <w:tcBorders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noProof/>
                <w:color w:val="000000"/>
              </w:rPr>
              <w:drawing>
                <wp:inline distT="0" distB="0" distL="0" distR="0" wp14:anchorId="070A4ECB" wp14:editId="317D7453">
                  <wp:extent cx="429491" cy="322094"/>
                  <wp:effectExtent l="0" t="0" r="889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 liange zheng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92" cy="32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24B34" w:rsidRDefault="00C365CC" w:rsidP="00F52B0E">
            <w:pPr>
              <w:rPr>
                <w:rFonts w:eastAsia="Batang"/>
                <w:lang w:eastAsia="ko-KR"/>
              </w:rPr>
            </w:pPr>
            <w:r w:rsidRPr="00924B34">
              <w:rPr>
                <w:rFonts w:eastAsia="Batang"/>
                <w:lang w:eastAsia="ko-KR"/>
              </w:rPr>
              <w:t>Date Submitted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24B34" w:rsidRDefault="00C365CC" w:rsidP="00F52B0E">
            <w:pPr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4E95A" wp14:editId="7DF90D10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142875</wp:posOffset>
                      </wp:positionV>
                      <wp:extent cx="204470" cy="233680"/>
                      <wp:effectExtent l="0" t="0" r="0" b="0"/>
                      <wp:wrapNone/>
                      <wp:docPr id="19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47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CC" w:rsidRDefault="00C365CC" w:rsidP="00C365CC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5.65pt;margin-top:11.25pt;width:16.1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" filled="f" stroked="f" strokeweight=".5pt">
                      <v:path arrowok="t"/>
                      <v:textbox>
                        <w:txbxContent>
                          <w:p w:rsidR="00C365CC" w:rsidRDefault="00C365CC" w:rsidP="00C365CC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B34">
              <w:rPr>
                <w:rFonts w:eastAsia="Batang"/>
                <w:b/>
                <w:lang w:eastAsia="ko-KR"/>
              </w:rPr>
              <w:t>0</w:t>
            </w:r>
            <w:r>
              <w:rPr>
                <w:rFonts w:eastAsia="Batang"/>
                <w:b/>
                <w:lang w:eastAsia="ko-KR"/>
              </w:rPr>
              <w:t>5/31/2019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lang w:eastAsia="ko-KR"/>
              </w:rPr>
              <w:t>Quality</w:t>
            </w:r>
            <w:r w:rsidRPr="009B2C53">
              <w:rPr>
                <w:rFonts w:eastAsia="Batang"/>
                <w:spacing w:val="-5"/>
                <w:lang w:eastAsia="ko-KR"/>
              </w:rPr>
              <w:t xml:space="preserve"> </w:t>
            </w:r>
            <w:r w:rsidRPr="009B2C53">
              <w:rPr>
                <w:rFonts w:eastAsia="Batang"/>
                <w:lang w:eastAsia="ko-KR"/>
              </w:rPr>
              <w:t>Rigor</w:t>
            </w:r>
            <w:r w:rsidRPr="009B2C53">
              <w:rPr>
                <w:rFonts w:eastAsia="Batang"/>
                <w:spacing w:val="1"/>
                <w:lang w:eastAsia="ko-KR"/>
              </w:rPr>
              <w:t xml:space="preserve"> </w:t>
            </w:r>
            <w:r w:rsidRPr="009B2C53">
              <w:rPr>
                <w:rFonts w:eastAsia="Batang"/>
                <w:spacing w:val="-1"/>
                <w:lang w:eastAsia="ko-KR"/>
              </w:rPr>
              <w:t>Level</w:t>
            </w:r>
            <w:r w:rsidRPr="009B2C53">
              <w:rPr>
                <w:rFonts w:eastAsia="Batang"/>
                <w:lang w:eastAsia="ko-KR"/>
              </w:rPr>
              <w:t xml:space="preserve"> for</w:t>
            </w:r>
            <w:r w:rsidRPr="009B2C53">
              <w:rPr>
                <w:rFonts w:eastAsia="Batang"/>
                <w:spacing w:val="22"/>
                <w:lang w:eastAsia="ko-KR"/>
              </w:rPr>
              <w:t xml:space="preserve"> </w:t>
            </w:r>
            <w:r w:rsidRPr="009B2C53">
              <w:rPr>
                <w:rFonts w:eastAsia="Batang"/>
                <w:spacing w:val="-1"/>
                <w:lang w:eastAsia="ko-KR"/>
              </w:rPr>
              <w:t>Deliverable/Milestone</w:t>
            </w:r>
            <w:r w:rsidRPr="009B2C53">
              <w:rPr>
                <w:rFonts w:eastAsia="Batang"/>
                <w:b/>
                <w:spacing w:val="-1"/>
                <w:position w:val="11"/>
                <w:sz w:val="16"/>
                <w:lang w:eastAsia="ko-KR"/>
              </w:rPr>
              <w:t>2</w:t>
            </w:r>
          </w:p>
        </w:tc>
        <w:bookmarkStart w:id="1" w:name="Check14"/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bookmarkEnd w:id="1"/>
            <w:r w:rsidRPr="009B2C53">
              <w:rPr>
                <w:rFonts w:eastAsia="Batang"/>
                <w:color w:val="000000"/>
                <w:lang w:eastAsia="ko-KR"/>
              </w:rPr>
              <w:t xml:space="preserve"> QRL-1</w:t>
            </w:r>
          </w:p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t>Nuclear Data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QRL-2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QRL-3</w:t>
            </w:r>
          </w:p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QRL 4</w:t>
            </w:r>
          </w:p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t>Lab-specific</w:t>
            </w:r>
            <w:r>
              <w:rPr>
                <w:rFonts w:eastAsia="Batang"/>
                <w:color w:val="000000"/>
                <w:lang w:eastAsia="ko-KR"/>
              </w:rPr>
              <w:t xml:space="preserve"> </w:t>
            </w:r>
            <w:r w:rsidRPr="00280A19">
              <w:rPr>
                <w:rFonts w:eastAsia="Batang"/>
                <w:color w:val="000000"/>
                <w:vertAlign w:val="subscript"/>
                <w:lang w:eastAsia="ko-KR"/>
              </w:rPr>
              <w:t>3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t>This deliverable was prepared in accordance with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>
              <w:rPr>
                <w:lang w:eastAsia="ko-KR"/>
              </w:rPr>
              <w:t>Lawrence Berkeley</w:t>
            </w:r>
            <w:r w:rsidRPr="00496C2C">
              <w:rPr>
                <w:lang w:eastAsia="ko-KR"/>
              </w:rPr>
              <w:t xml:space="preserve"> National Labo</w:t>
            </w:r>
            <w:r>
              <w:rPr>
                <w:lang w:eastAsia="ko-KR"/>
              </w:rPr>
              <w:t>ratory (LBN</w:t>
            </w:r>
            <w:r w:rsidRPr="00496C2C">
              <w:rPr>
                <w:lang w:eastAsia="ko-KR"/>
              </w:rPr>
              <w:t>L)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4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i/>
                <w:iCs/>
                <w:color w:val="000000"/>
                <w:lang w:eastAsia="ko-KR"/>
              </w:rPr>
            </w:pPr>
            <w:r w:rsidRPr="009B2C53">
              <w:rPr>
                <w:rFonts w:eastAsia="Batang"/>
                <w:i/>
                <w:iCs/>
                <w:color w:val="000000"/>
                <w:lang w:eastAsia="ko-KR"/>
              </w:rPr>
              <w:t>(Participant/National Laboratory Name)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108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t xml:space="preserve">QA program which meets the requirements of 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24B34" w:rsidRDefault="00C365CC" w:rsidP="00F52B0E">
            <w:pPr>
              <w:rPr>
                <w:rFonts w:eastAsia="Batang"/>
                <w:lang w:eastAsia="ko-KR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24B34" w:rsidRDefault="00C365CC" w:rsidP="00F52B0E">
            <w:pPr>
              <w:rPr>
                <w:rFonts w:eastAsia="Batang"/>
                <w:lang w:eastAsia="ko-KR"/>
              </w:rPr>
            </w:pPr>
            <w:r w:rsidRPr="00924B34">
              <w:rPr>
                <w:rFonts w:eastAsia="Batang"/>
                <w:lang w:eastAsia="ko-KR"/>
              </w:rPr>
              <w:t>X  DOE Order 414.1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24B34" w:rsidRDefault="00C365CC" w:rsidP="00F52B0E">
            <w:pPr>
              <w:rPr>
                <w:rFonts w:eastAsia="Batang"/>
                <w:lang w:eastAsia="ko-KR"/>
              </w:rPr>
            </w:pPr>
            <w:r w:rsidRPr="00924B34">
              <w:rPr>
                <w:rFonts w:eastAsia="Batang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B34">
              <w:rPr>
                <w:rFonts w:eastAsia="Batang"/>
                <w:lang w:eastAsia="ko-KR"/>
              </w:rPr>
              <w:instrText xml:space="preserve"> FORMCHECKBOX </w:instrText>
            </w:r>
            <w:r>
              <w:rPr>
                <w:rFonts w:eastAsia="Batang"/>
                <w:lang w:eastAsia="ko-KR"/>
              </w:rPr>
            </w:r>
            <w:r>
              <w:rPr>
                <w:rFonts w:eastAsia="Batang"/>
                <w:lang w:eastAsia="ko-KR"/>
              </w:rPr>
              <w:fldChar w:fldCharType="separate"/>
            </w:r>
            <w:r w:rsidRPr="00924B34">
              <w:rPr>
                <w:rFonts w:eastAsia="Batang"/>
                <w:lang w:eastAsia="ko-KR"/>
              </w:rPr>
              <w:fldChar w:fldCharType="end"/>
            </w:r>
            <w:r w:rsidRPr="00924B34">
              <w:rPr>
                <w:rFonts w:eastAsia="Batang"/>
                <w:lang w:eastAsia="ko-KR"/>
              </w:rPr>
              <w:t xml:space="preserve">  NQA-1       </w:t>
            </w:r>
            <w:r w:rsidRPr="00924B34">
              <w:rPr>
                <w:rFonts w:eastAsia="Batang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B34">
              <w:rPr>
                <w:rFonts w:eastAsia="Batang"/>
                <w:lang w:eastAsia="ko-KR"/>
              </w:rPr>
              <w:instrText xml:space="preserve"> FORMCHECKBOX </w:instrText>
            </w:r>
            <w:r>
              <w:rPr>
                <w:rFonts w:eastAsia="Batang"/>
                <w:lang w:eastAsia="ko-KR"/>
              </w:rPr>
            </w:r>
            <w:r>
              <w:rPr>
                <w:rFonts w:eastAsia="Batang"/>
                <w:lang w:eastAsia="ko-KR"/>
              </w:rPr>
              <w:fldChar w:fldCharType="separate"/>
            </w:r>
            <w:r w:rsidRPr="00924B34">
              <w:rPr>
                <w:rFonts w:eastAsia="Batang"/>
                <w:lang w:eastAsia="ko-KR"/>
              </w:rPr>
              <w:fldChar w:fldCharType="end"/>
            </w:r>
            <w:r w:rsidRPr="00924B34">
              <w:rPr>
                <w:rFonts w:eastAsia="Batang"/>
                <w:lang w:eastAsia="ko-KR"/>
              </w:rPr>
              <w:t xml:space="preserve">  Other     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108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9B2C53">
              <w:rPr>
                <w:rFonts w:eastAsia="Batang"/>
                <w:b/>
                <w:bCs/>
                <w:color w:val="000000"/>
                <w:lang w:eastAsia="ko-KR"/>
              </w:rPr>
              <w:t>This Deliverable was subjected to: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 Technical Review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 Peer Review 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9B2C53">
              <w:rPr>
                <w:rFonts w:eastAsia="Batang"/>
                <w:b/>
                <w:color w:val="000000"/>
                <w:lang w:eastAsia="ko-KR"/>
              </w:rPr>
              <w:t>Technical Review (</w:t>
            </w:r>
            <w:r w:rsidRPr="009B2C53">
              <w:rPr>
                <w:rFonts w:eastAsia="Batang"/>
                <w:b/>
                <w:bCs/>
                <w:color w:val="000000"/>
                <w:lang w:eastAsia="ko-KR"/>
              </w:rPr>
              <w:t>TR)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b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b/>
                <w:color w:val="000000"/>
                <w:lang w:eastAsia="ko-KR"/>
              </w:rPr>
            </w:pPr>
            <w:r w:rsidRPr="009B2C53">
              <w:rPr>
                <w:rFonts w:eastAsia="Batang"/>
                <w:b/>
                <w:color w:val="000000"/>
                <w:lang w:eastAsia="ko-KR"/>
              </w:rPr>
              <w:t>Peer Review (PR)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9B2C53">
              <w:rPr>
                <w:rFonts w:eastAsia="Batang"/>
                <w:b/>
                <w:bCs/>
                <w:color w:val="000000"/>
                <w:lang w:eastAsia="ko-KR"/>
              </w:rPr>
              <w:t>Review Documentation Provided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b/>
                <w:bCs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9B2C53">
              <w:rPr>
                <w:rFonts w:eastAsia="Batang"/>
                <w:b/>
                <w:bCs/>
                <w:color w:val="000000"/>
                <w:lang w:eastAsia="ko-KR"/>
              </w:rPr>
              <w:t>Review Documentation Provided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 Signed TR Report or,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 Signed PR Report or,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 Signed TR Concurrence Sheet or,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 Signed PR Concurrence Sheet or,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>X</w:t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 Signature of TR Reviewer(s) below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 w:rsidRPr="009B2C53">
              <w:rPr>
                <w:rFonts w:eastAsia="Batang"/>
                <w:color w:val="000000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C53">
              <w:rPr>
                <w:rFonts w:eastAsia="Batang"/>
                <w:color w:val="000000"/>
                <w:lang w:eastAsia="ko-KR"/>
              </w:rPr>
              <w:instrText xml:space="preserve"> FORMCHECKBOX </w:instrText>
            </w:r>
            <w:r>
              <w:rPr>
                <w:rFonts w:eastAsia="Batang"/>
                <w:color w:val="000000"/>
                <w:lang w:eastAsia="ko-KR"/>
              </w:rPr>
            </w:r>
            <w:r>
              <w:rPr>
                <w:rFonts w:eastAsia="Batang"/>
                <w:color w:val="000000"/>
                <w:lang w:eastAsia="ko-KR"/>
              </w:rPr>
              <w:fldChar w:fldCharType="separate"/>
            </w:r>
            <w:r w:rsidRPr="009B2C53">
              <w:rPr>
                <w:rFonts w:eastAsia="Batang"/>
                <w:color w:val="000000"/>
                <w:lang w:eastAsia="ko-KR"/>
              </w:rPr>
              <w:fldChar w:fldCharType="end"/>
            </w:r>
            <w:r w:rsidRPr="009B2C53">
              <w:rPr>
                <w:rFonts w:eastAsia="Batang"/>
                <w:color w:val="000000"/>
                <w:lang w:eastAsia="ko-KR"/>
              </w:rPr>
              <w:t xml:space="preserve">  Signature of PR Reviewer(s) below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108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9B2C53" w:rsidRDefault="00C365CC" w:rsidP="00F52B0E">
            <w:pPr>
              <w:rPr>
                <w:rFonts w:eastAsia="Batang"/>
                <w:b/>
                <w:bCs/>
                <w:color w:val="000000"/>
                <w:lang w:eastAsia="ko-KR"/>
              </w:rPr>
            </w:pPr>
            <w:r w:rsidRPr="009B2C53">
              <w:rPr>
                <w:rFonts w:eastAsia="Batang"/>
                <w:b/>
                <w:bCs/>
                <w:color w:val="000000"/>
                <w:lang w:eastAsia="ko-KR"/>
              </w:rPr>
              <w:t>Name and Signature of Reviewers                                 Name and Signature of Reviewers</w:t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top w:val="nil"/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5A3910" w:rsidRDefault="00C365CC" w:rsidP="00C365CC">
            <w:pPr>
              <w:rPr>
                <w:rFonts w:eastAsia="Batang"/>
                <w:color w:val="FF0000"/>
                <w:lang w:eastAsia="ko-KR"/>
              </w:rPr>
            </w:pPr>
            <w:r w:rsidRPr="005A3910">
              <w:rPr>
                <w:rFonts w:eastAsia="Batang"/>
                <w:lang w:eastAsia="ko-KR"/>
              </w:rPr>
              <w:t xml:space="preserve">Jeremy </w:t>
            </w:r>
            <w:proofErr w:type="spellStart"/>
            <w:r w:rsidRPr="005A3910">
              <w:rPr>
                <w:rFonts w:eastAsia="Batang"/>
                <w:lang w:eastAsia="ko-KR"/>
              </w:rPr>
              <w:t>Torquil</w:t>
            </w:r>
            <w:proofErr w:type="spellEnd"/>
            <w:r w:rsidRPr="005A3910">
              <w:rPr>
                <w:rFonts w:eastAsia="Batang"/>
                <w:lang w:eastAsia="ko-KR"/>
              </w:rPr>
              <w:t xml:space="preserve"> Smith – Section 2 </w:t>
            </w:r>
            <w:r w:rsidRPr="005A3910">
              <w:rPr>
                <w:rFonts w:eastAsia="Batang"/>
                <w:szCs w:val="22"/>
                <w:lang w:eastAsia="ko-KR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noProof/>
                <w:color w:val="FF0000"/>
              </w:rPr>
              <w:drawing>
                <wp:inline distT="0" distB="0" distL="0" distR="0" wp14:anchorId="283A9C5E" wp14:editId="6B8D90AC">
                  <wp:extent cx="727364" cy="3276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remy Smith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905" cy="32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5A3910" w:rsidRDefault="00C365CC" w:rsidP="00C365CC">
            <w:pPr>
              <w:rPr>
                <w:rFonts w:eastAsia="Batang"/>
                <w:color w:val="000000"/>
                <w:lang w:eastAsia="ko-KR"/>
              </w:rPr>
            </w:pPr>
            <w:r w:rsidRPr="005A3910">
              <w:rPr>
                <w:rFonts w:eastAsia="Batang"/>
                <w:lang w:eastAsia="ko-KR"/>
              </w:rPr>
              <w:t>Hang Deng -  Section 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noProof/>
                <w:color w:val="000000"/>
              </w:rPr>
              <w:drawing>
                <wp:inline distT="0" distB="0" distL="0" distR="0" wp14:anchorId="652130C7" wp14:editId="455926EC">
                  <wp:extent cx="949037" cy="258897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g Deng Signatu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743" cy="25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5A3910" w:rsidRDefault="00C365CC" w:rsidP="00C365CC">
            <w:pPr>
              <w:rPr>
                <w:rFonts w:eastAsia="Batang"/>
                <w:color w:val="000000"/>
                <w:lang w:eastAsia="ko-KR"/>
              </w:rPr>
            </w:pPr>
            <w:r w:rsidRPr="005A3910">
              <w:rPr>
                <w:color w:val="222222"/>
                <w:shd w:val="clear" w:color="auto" w:fill="FFFFFF"/>
              </w:rPr>
              <w:t xml:space="preserve">Christophe </w:t>
            </w:r>
            <w:proofErr w:type="spellStart"/>
            <w:r w:rsidRPr="005A3910">
              <w:rPr>
                <w:color w:val="222222"/>
                <w:shd w:val="clear" w:color="auto" w:fill="FFFFFF"/>
              </w:rPr>
              <w:t>Tournassat</w:t>
            </w:r>
            <w:proofErr w:type="spellEnd"/>
            <w:r w:rsidRPr="005A3910">
              <w:rPr>
                <w:rFonts w:eastAsia="Batang"/>
                <w:color w:val="000000"/>
                <w:lang w:eastAsia="ko-KR"/>
              </w:rPr>
              <w:t xml:space="preserve"> – Sections 4 &amp; 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1848FE" w:rsidP="00F52B0E">
            <w:pPr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noProof/>
                <w:color w:val="000000"/>
              </w:rPr>
              <w:drawing>
                <wp:inline distT="0" distB="0" distL="0" distR="0">
                  <wp:extent cx="1087582" cy="27586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ophe Tournas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409" cy="27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CC" w:rsidRPr="009B2C53" w:rsidTr="00F52B0E">
        <w:trPr>
          <w:trHeight w:val="123"/>
          <w:jc w:val="center"/>
        </w:trPr>
        <w:tc>
          <w:tcPr>
            <w:tcW w:w="5069" w:type="dxa"/>
            <w:gridSpan w:val="7"/>
            <w:tcBorders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:rsidR="00C365CC" w:rsidRPr="005A3910" w:rsidRDefault="00C365CC" w:rsidP="00C365CC">
            <w:pPr>
              <w:rPr>
                <w:rFonts w:eastAsia="Batang"/>
                <w:color w:val="000000"/>
                <w:szCs w:val="22"/>
                <w:lang w:eastAsia="ko-KR"/>
              </w:rPr>
            </w:pPr>
            <w:r w:rsidRPr="005A3910">
              <w:rPr>
                <w:rFonts w:eastAsia="Batang"/>
                <w:color w:val="000000"/>
                <w:szCs w:val="22"/>
                <w:lang w:eastAsia="ko-KR"/>
              </w:rPr>
              <w:t xml:space="preserve">Boris </w:t>
            </w:r>
            <w:r w:rsidRPr="005A391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5A3910">
              <w:rPr>
                <w:color w:val="000000"/>
                <w:szCs w:val="22"/>
                <w:shd w:val="clear" w:color="auto" w:fill="FFFFFF"/>
              </w:rPr>
              <w:t>Faybishenko</w:t>
            </w:r>
            <w:proofErr w:type="spellEnd"/>
            <w:r w:rsidRPr="005A3910">
              <w:rPr>
                <w:color w:val="000000"/>
                <w:szCs w:val="22"/>
                <w:shd w:val="clear" w:color="auto" w:fill="FFFFFF"/>
              </w:rPr>
              <w:t xml:space="preserve"> – </w:t>
            </w:r>
            <w:r>
              <w:rPr>
                <w:color w:val="000000"/>
                <w:szCs w:val="22"/>
                <w:shd w:val="clear" w:color="auto" w:fill="FFFFFF"/>
              </w:rPr>
              <w:t>Sections</w:t>
            </w:r>
            <w:r w:rsidRPr="005A3910">
              <w:rPr>
                <w:color w:val="000000"/>
                <w:szCs w:val="22"/>
                <w:shd w:val="clear" w:color="auto" w:fill="FFFFFF"/>
              </w:rPr>
              <w:t xml:space="preserve"> 1-6 </w:t>
            </w:r>
            <w:r w:rsidRPr="005A3910">
              <w:rPr>
                <w:rFonts w:eastAsia="Batang"/>
                <w:szCs w:val="22"/>
                <w:lang w:eastAsia="ko-KR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:rsidR="00C365CC" w:rsidRPr="009B2C53" w:rsidRDefault="00C365CC" w:rsidP="00F52B0E">
            <w:pPr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noProof/>
                <w:color w:val="000000"/>
                <w:szCs w:val="22"/>
              </w:rPr>
              <w:drawing>
                <wp:inline distT="0" distB="0" distL="0" distR="0" wp14:anchorId="264016DA" wp14:editId="03B96FB5">
                  <wp:extent cx="1226128" cy="2911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ris Signature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21"/>
                          <a:stretch/>
                        </pic:blipFill>
                        <pic:spPr bwMode="auto">
                          <a:xfrm>
                            <a:off x="0" y="0"/>
                            <a:ext cx="1228897" cy="29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5CC" w:rsidRPr="009B2C53" w:rsidRDefault="00C365CC" w:rsidP="00C365CC">
      <w:pPr>
        <w:rPr>
          <w:rFonts w:eastAsia="Batang"/>
          <w:color w:val="000000"/>
          <w:lang w:eastAsia="ko-KR"/>
        </w:rPr>
      </w:pPr>
    </w:p>
    <w:p w:rsidR="00C365CC" w:rsidRPr="009B2C53" w:rsidRDefault="00C365CC" w:rsidP="00C365CC">
      <w:pPr>
        <w:widowControl w:val="0"/>
        <w:spacing w:before="76"/>
        <w:ind w:left="140" w:right="208"/>
        <w:rPr>
          <w:rFonts w:cstheme="minorBidi"/>
          <w:sz w:val="18"/>
          <w:szCs w:val="18"/>
        </w:rPr>
      </w:pPr>
      <w:r w:rsidRPr="009B2C53">
        <w:rPr>
          <w:rFonts w:cstheme="minorBidi"/>
          <w:b/>
          <w:spacing w:val="-1"/>
          <w:sz w:val="18"/>
          <w:szCs w:val="18"/>
        </w:rPr>
        <w:t>NOTE</w:t>
      </w:r>
      <w:r w:rsidRPr="009B2C53">
        <w:rPr>
          <w:rFonts w:cstheme="minorBidi"/>
          <w:b/>
          <w:spacing w:val="1"/>
          <w:sz w:val="18"/>
          <w:szCs w:val="18"/>
        </w:rPr>
        <w:t xml:space="preserve"> </w:t>
      </w:r>
      <w:r w:rsidRPr="009B2C53">
        <w:rPr>
          <w:rFonts w:cstheme="minorBidi"/>
          <w:b/>
          <w:sz w:val="18"/>
          <w:szCs w:val="18"/>
        </w:rPr>
        <w:t xml:space="preserve">1: </w:t>
      </w:r>
      <w:r w:rsidRPr="009B2C53">
        <w:rPr>
          <w:rFonts w:cstheme="minorBidi"/>
          <w:b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Appendix</w:t>
      </w:r>
      <w:r w:rsidRPr="009B2C53">
        <w:rPr>
          <w:rFonts w:cstheme="minorBidi"/>
          <w:i/>
          <w:sz w:val="18"/>
          <w:szCs w:val="18"/>
        </w:rPr>
        <w:t xml:space="preserve"> E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should </w:t>
      </w:r>
      <w:r w:rsidRPr="009B2C53">
        <w:rPr>
          <w:rFonts w:cstheme="minorBidi"/>
          <w:i/>
          <w:sz w:val="18"/>
          <w:szCs w:val="18"/>
        </w:rPr>
        <w:t>be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filled </w:t>
      </w:r>
      <w:r w:rsidRPr="009B2C53">
        <w:rPr>
          <w:rFonts w:cstheme="minorBidi"/>
          <w:i/>
          <w:sz w:val="18"/>
          <w:szCs w:val="18"/>
        </w:rPr>
        <w:t>out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and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submitted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with</w:t>
      </w:r>
      <w:r w:rsidRPr="009B2C53">
        <w:rPr>
          <w:rFonts w:cstheme="minorBidi"/>
          <w:i/>
          <w:spacing w:val="4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each deliverable.</w:t>
      </w:r>
      <w:r w:rsidRPr="009B2C53">
        <w:rPr>
          <w:rFonts w:cstheme="minorBidi"/>
          <w:i/>
          <w:spacing w:val="4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Or,</w:t>
      </w:r>
      <w:r w:rsidRPr="009B2C53">
        <w:rPr>
          <w:rFonts w:cstheme="minorBidi"/>
          <w:i/>
          <w:sz w:val="18"/>
          <w:szCs w:val="18"/>
        </w:rPr>
        <w:t xml:space="preserve"> if </w:t>
      </w:r>
      <w:r w:rsidRPr="009B2C53">
        <w:rPr>
          <w:rFonts w:cstheme="minorBidi"/>
          <w:i/>
          <w:spacing w:val="-1"/>
          <w:sz w:val="18"/>
          <w:szCs w:val="18"/>
        </w:rPr>
        <w:t>the PICS</w:t>
      </w:r>
      <w:proofErr w:type="gramStart"/>
      <w:r w:rsidRPr="009B2C53">
        <w:rPr>
          <w:rFonts w:cstheme="minorBidi"/>
          <w:i/>
          <w:spacing w:val="-1"/>
          <w:sz w:val="18"/>
          <w:szCs w:val="18"/>
        </w:rPr>
        <w:t>:NE</w:t>
      </w:r>
      <w:proofErr w:type="gramEnd"/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system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permits,</w:t>
      </w:r>
      <w:r w:rsidRPr="009B2C53">
        <w:rPr>
          <w:rFonts w:cstheme="minorBidi"/>
          <w:i/>
          <w:spacing w:val="4"/>
          <w:sz w:val="18"/>
          <w:szCs w:val="18"/>
        </w:rPr>
        <w:t xml:space="preserve"> </w:t>
      </w:r>
      <w:bookmarkStart w:id="2" w:name="_GoBack"/>
      <w:bookmarkEnd w:id="2"/>
      <w:r w:rsidRPr="009B2C53">
        <w:rPr>
          <w:rFonts w:cstheme="minorBidi"/>
          <w:i/>
          <w:spacing w:val="-1"/>
          <w:sz w:val="18"/>
          <w:szCs w:val="18"/>
        </w:rPr>
        <w:t>completely</w:t>
      </w:r>
      <w:r w:rsidRPr="009B2C53">
        <w:rPr>
          <w:rFonts w:cstheme="minorBidi"/>
          <w:i/>
          <w:sz w:val="18"/>
          <w:szCs w:val="18"/>
        </w:rPr>
        <w:t xml:space="preserve"> enter all</w:t>
      </w:r>
      <w:r w:rsidRPr="009B2C53">
        <w:rPr>
          <w:rFonts w:cstheme="minorBidi"/>
          <w:i/>
          <w:spacing w:val="-1"/>
          <w:sz w:val="18"/>
          <w:szCs w:val="18"/>
        </w:rPr>
        <w:t xml:space="preserve"> applicable</w:t>
      </w:r>
      <w:r w:rsidRPr="009B2C53">
        <w:rPr>
          <w:rFonts w:cstheme="minorBidi"/>
          <w:i/>
          <w:spacing w:val="16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information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in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the </w:t>
      </w:r>
      <w:r w:rsidRPr="009B2C53">
        <w:rPr>
          <w:rFonts w:cstheme="minorBidi"/>
          <w:i/>
          <w:sz w:val="18"/>
          <w:szCs w:val="18"/>
        </w:rPr>
        <w:t xml:space="preserve">PICS:NE </w:t>
      </w:r>
      <w:r w:rsidRPr="009B2C53">
        <w:rPr>
          <w:rFonts w:cstheme="minorBidi"/>
          <w:i/>
          <w:spacing w:val="-1"/>
          <w:sz w:val="18"/>
          <w:szCs w:val="18"/>
        </w:rPr>
        <w:t>Deliverable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Form.</w:t>
      </w:r>
      <w:r w:rsidRPr="009B2C53">
        <w:rPr>
          <w:rFonts w:cstheme="minorBidi"/>
          <w:i/>
          <w:spacing w:val="44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The</w:t>
      </w:r>
      <w:r w:rsidRPr="009B2C53">
        <w:rPr>
          <w:rFonts w:cstheme="minorBidi"/>
          <w:i/>
          <w:spacing w:val="-1"/>
          <w:sz w:val="18"/>
          <w:szCs w:val="18"/>
        </w:rPr>
        <w:t xml:space="preserve"> requirement</w:t>
      </w:r>
      <w:r w:rsidRPr="009B2C53">
        <w:rPr>
          <w:rFonts w:cstheme="minorBidi"/>
          <w:i/>
          <w:sz w:val="18"/>
          <w:szCs w:val="18"/>
        </w:rPr>
        <w:t xml:space="preserve"> is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to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ensure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that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all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applicable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information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 xml:space="preserve">is </w:t>
      </w:r>
      <w:r w:rsidRPr="009B2C53">
        <w:rPr>
          <w:rFonts w:cstheme="minorBidi"/>
          <w:i/>
          <w:spacing w:val="-1"/>
          <w:sz w:val="18"/>
          <w:szCs w:val="18"/>
        </w:rPr>
        <w:t>entered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either</w:t>
      </w:r>
      <w:r w:rsidRPr="009B2C53">
        <w:rPr>
          <w:rFonts w:cstheme="minorBidi"/>
          <w:i/>
          <w:sz w:val="18"/>
          <w:szCs w:val="18"/>
        </w:rPr>
        <w:t xml:space="preserve"> in</w:t>
      </w:r>
      <w:r w:rsidRPr="009B2C53">
        <w:rPr>
          <w:rFonts w:cstheme="minorBidi"/>
          <w:i/>
          <w:spacing w:val="-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the</w:t>
      </w:r>
      <w:r w:rsidRPr="009B2C53">
        <w:rPr>
          <w:rFonts w:cstheme="minorBidi"/>
          <w:i/>
          <w:spacing w:val="-1"/>
          <w:sz w:val="18"/>
          <w:szCs w:val="18"/>
        </w:rPr>
        <w:t xml:space="preserve"> PICS</w:t>
      </w:r>
      <w:proofErr w:type="gramStart"/>
      <w:r w:rsidRPr="009B2C53">
        <w:rPr>
          <w:rFonts w:cstheme="minorBidi"/>
          <w:i/>
          <w:spacing w:val="-1"/>
          <w:sz w:val="18"/>
          <w:szCs w:val="18"/>
        </w:rPr>
        <w:t>:NE</w:t>
      </w:r>
      <w:proofErr w:type="gramEnd"/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system</w:t>
      </w:r>
      <w:r w:rsidRPr="009B2C53">
        <w:rPr>
          <w:rFonts w:cstheme="minorBidi"/>
          <w:i/>
          <w:spacing w:val="123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or by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using</w:t>
      </w:r>
      <w:r w:rsidRPr="009B2C53">
        <w:rPr>
          <w:rFonts w:cstheme="minorBidi"/>
          <w:i/>
          <w:spacing w:val="-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the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FCT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Document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Cover</w:t>
      </w:r>
      <w:r w:rsidRPr="009B2C53">
        <w:rPr>
          <w:rFonts w:cstheme="minorBidi"/>
          <w:i/>
          <w:sz w:val="18"/>
          <w:szCs w:val="18"/>
        </w:rPr>
        <w:t xml:space="preserve"> Sheet.</w:t>
      </w:r>
    </w:p>
    <w:p w:rsidR="00C365CC" w:rsidRPr="009B2C53" w:rsidRDefault="00C365CC" w:rsidP="00C365CC">
      <w:pPr>
        <w:widowControl w:val="0"/>
        <w:numPr>
          <w:ilvl w:val="0"/>
          <w:numId w:val="1"/>
        </w:numPr>
        <w:tabs>
          <w:tab w:val="left" w:pos="861"/>
        </w:tabs>
        <w:ind w:right="334"/>
        <w:rPr>
          <w:rFonts w:cstheme="minorBidi"/>
          <w:sz w:val="18"/>
          <w:szCs w:val="18"/>
        </w:rPr>
      </w:pPr>
      <w:r w:rsidRPr="009B2C53">
        <w:rPr>
          <w:rFonts w:cstheme="minorBidi"/>
          <w:i/>
          <w:sz w:val="18"/>
          <w:szCs w:val="18"/>
        </w:rPr>
        <w:t>In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some</w:t>
      </w:r>
      <w:r w:rsidRPr="009B2C53">
        <w:rPr>
          <w:rFonts w:cstheme="minorBidi"/>
          <w:i/>
          <w:spacing w:val="-1"/>
          <w:sz w:val="18"/>
          <w:szCs w:val="18"/>
        </w:rPr>
        <w:t xml:space="preserve"> cases</w:t>
      </w:r>
      <w:r w:rsidRPr="009B2C53">
        <w:rPr>
          <w:rFonts w:cstheme="minorBidi"/>
          <w:i/>
          <w:sz w:val="18"/>
          <w:szCs w:val="18"/>
        </w:rPr>
        <w:t xml:space="preserve"> there</w:t>
      </w:r>
      <w:r w:rsidRPr="009B2C53">
        <w:rPr>
          <w:rFonts w:cstheme="minorBidi"/>
          <w:i/>
          <w:spacing w:val="-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may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be</w:t>
      </w:r>
      <w:r w:rsidRPr="009B2C53">
        <w:rPr>
          <w:rFonts w:cstheme="minorBidi"/>
          <w:i/>
          <w:spacing w:val="-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a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milestone where an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item</w:t>
      </w:r>
      <w:r w:rsidRPr="009B2C53">
        <w:rPr>
          <w:rFonts w:cstheme="minorBidi"/>
          <w:i/>
          <w:sz w:val="18"/>
          <w:szCs w:val="18"/>
        </w:rPr>
        <w:t xml:space="preserve"> is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being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fabricated,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maintenance </w:t>
      </w:r>
      <w:r w:rsidRPr="009B2C53">
        <w:rPr>
          <w:rFonts w:cstheme="minorBidi"/>
          <w:i/>
          <w:sz w:val="18"/>
          <w:szCs w:val="18"/>
        </w:rPr>
        <w:t>is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being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performed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on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a</w:t>
      </w:r>
      <w:r w:rsidRPr="009B2C53">
        <w:rPr>
          <w:rFonts w:cstheme="minorBidi"/>
          <w:i/>
          <w:spacing w:val="-1"/>
          <w:sz w:val="18"/>
          <w:szCs w:val="18"/>
        </w:rPr>
        <w:t xml:space="preserve"> facility,</w:t>
      </w:r>
      <w:r w:rsidRPr="009B2C53">
        <w:rPr>
          <w:rFonts w:cstheme="minorBidi"/>
          <w:i/>
          <w:sz w:val="18"/>
          <w:szCs w:val="18"/>
        </w:rPr>
        <w:t xml:space="preserve"> or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a</w:t>
      </w:r>
      <w:r w:rsidRPr="009B2C53">
        <w:rPr>
          <w:rFonts w:cstheme="minorBidi"/>
          <w:i/>
          <w:spacing w:val="10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document</w:t>
      </w:r>
      <w:r w:rsidRPr="009B2C53">
        <w:rPr>
          <w:rFonts w:cstheme="minorBidi"/>
          <w:i/>
          <w:sz w:val="18"/>
          <w:szCs w:val="18"/>
        </w:rPr>
        <w:t xml:space="preserve"> is</w:t>
      </w:r>
      <w:r w:rsidRPr="009B2C53">
        <w:rPr>
          <w:rFonts w:cstheme="minorBidi"/>
          <w:i/>
          <w:spacing w:val="125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being</w:t>
      </w:r>
      <w:r w:rsidRPr="009B2C53">
        <w:rPr>
          <w:rFonts w:cstheme="minorBidi"/>
          <w:i/>
          <w:spacing w:val="-1"/>
          <w:sz w:val="18"/>
          <w:szCs w:val="18"/>
        </w:rPr>
        <w:t xml:space="preserve"> issued through </w:t>
      </w:r>
      <w:r w:rsidRPr="009B2C53">
        <w:rPr>
          <w:rFonts w:cstheme="minorBidi"/>
          <w:i/>
          <w:sz w:val="18"/>
          <w:szCs w:val="18"/>
        </w:rPr>
        <w:t>a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formal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document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control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process where </w:t>
      </w:r>
      <w:r w:rsidRPr="009B2C53">
        <w:rPr>
          <w:rFonts w:cstheme="minorBidi"/>
          <w:i/>
          <w:sz w:val="18"/>
          <w:szCs w:val="18"/>
        </w:rPr>
        <w:t xml:space="preserve">it </w:t>
      </w:r>
      <w:r w:rsidRPr="009B2C53">
        <w:rPr>
          <w:rFonts w:cstheme="minorBidi"/>
          <w:i/>
          <w:spacing w:val="-1"/>
          <w:sz w:val="18"/>
          <w:szCs w:val="18"/>
        </w:rPr>
        <w:t xml:space="preserve">specifically </w:t>
      </w:r>
      <w:r w:rsidRPr="009B2C53">
        <w:rPr>
          <w:rFonts w:cstheme="minorBidi"/>
          <w:i/>
          <w:sz w:val="18"/>
          <w:szCs w:val="18"/>
        </w:rPr>
        <w:t>calls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out</w:t>
      </w:r>
      <w:r w:rsidRPr="009B2C53">
        <w:rPr>
          <w:rFonts w:cstheme="minorBidi"/>
          <w:i/>
          <w:sz w:val="18"/>
          <w:szCs w:val="18"/>
        </w:rPr>
        <w:t xml:space="preserve"> a</w:t>
      </w:r>
      <w:r w:rsidRPr="009B2C53">
        <w:rPr>
          <w:rFonts w:cstheme="minorBidi"/>
          <w:i/>
          <w:spacing w:val="-1"/>
          <w:sz w:val="18"/>
          <w:szCs w:val="18"/>
        </w:rPr>
        <w:t xml:space="preserve"> formal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review</w:t>
      </w:r>
      <w:r w:rsidRPr="009B2C53">
        <w:rPr>
          <w:rFonts w:cstheme="minorBidi"/>
          <w:i/>
          <w:sz w:val="18"/>
          <w:szCs w:val="18"/>
        </w:rPr>
        <w:t xml:space="preserve"> of the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document.</w:t>
      </w:r>
      <w:r w:rsidRPr="009B2C53">
        <w:rPr>
          <w:rFonts w:cstheme="minorBidi"/>
          <w:i/>
          <w:spacing w:val="44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In</w:t>
      </w:r>
      <w:r w:rsidRPr="009B2C53">
        <w:rPr>
          <w:rFonts w:cstheme="minorBidi"/>
          <w:i/>
          <w:spacing w:val="-1"/>
          <w:sz w:val="18"/>
          <w:szCs w:val="18"/>
        </w:rPr>
        <w:t xml:space="preserve"> </w:t>
      </w:r>
      <w:r w:rsidRPr="009B2C53">
        <w:rPr>
          <w:rFonts w:cstheme="minorBidi"/>
          <w:i/>
          <w:spacing w:val="2"/>
          <w:sz w:val="18"/>
          <w:szCs w:val="18"/>
        </w:rPr>
        <w:t>these</w:t>
      </w:r>
      <w:r w:rsidRPr="009B2C53">
        <w:rPr>
          <w:rFonts w:cstheme="minorBidi"/>
          <w:i/>
          <w:spacing w:val="-1"/>
          <w:sz w:val="18"/>
          <w:szCs w:val="18"/>
        </w:rPr>
        <w:t xml:space="preserve"> cases,</w:t>
      </w:r>
      <w:r w:rsidRPr="009B2C53">
        <w:rPr>
          <w:rFonts w:cstheme="minorBidi"/>
          <w:i/>
          <w:spacing w:val="129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documentation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(e.g.,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inspection </w:t>
      </w:r>
      <w:r w:rsidRPr="009B2C53">
        <w:rPr>
          <w:rFonts w:cstheme="minorBidi"/>
          <w:i/>
          <w:sz w:val="18"/>
          <w:szCs w:val="18"/>
        </w:rPr>
        <w:t xml:space="preserve">report, </w:t>
      </w:r>
      <w:r w:rsidRPr="009B2C53">
        <w:rPr>
          <w:rFonts w:cstheme="minorBidi"/>
          <w:i/>
          <w:spacing w:val="-1"/>
          <w:sz w:val="18"/>
          <w:szCs w:val="18"/>
        </w:rPr>
        <w:t>maintenance request,</w:t>
      </w:r>
      <w:r w:rsidRPr="009B2C53">
        <w:rPr>
          <w:rFonts w:cstheme="minorBidi"/>
          <w:i/>
          <w:sz w:val="18"/>
          <w:szCs w:val="18"/>
        </w:rPr>
        <w:t xml:space="preserve"> work</w:t>
      </w:r>
      <w:r w:rsidRPr="009B2C53">
        <w:rPr>
          <w:rFonts w:cstheme="minorBidi"/>
          <w:i/>
          <w:spacing w:val="-4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planning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package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documentation </w:t>
      </w:r>
      <w:r w:rsidRPr="009B2C53">
        <w:rPr>
          <w:rFonts w:cstheme="minorBidi"/>
          <w:i/>
          <w:sz w:val="18"/>
          <w:szCs w:val="18"/>
        </w:rPr>
        <w:t>or the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documented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review of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the</w:t>
      </w:r>
      <w:r w:rsidRPr="009B2C53">
        <w:rPr>
          <w:rFonts w:cstheme="minorBidi"/>
          <w:i/>
          <w:spacing w:val="15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issued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document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through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the document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control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process)</w:t>
      </w:r>
      <w:r w:rsidRPr="009B2C53">
        <w:rPr>
          <w:rFonts w:cstheme="minorBidi"/>
          <w:i/>
          <w:sz w:val="18"/>
          <w:szCs w:val="18"/>
        </w:rPr>
        <w:t xml:space="preserve"> of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the</w:t>
      </w:r>
      <w:r w:rsidRPr="009B2C53">
        <w:rPr>
          <w:rFonts w:cstheme="minorBidi"/>
          <w:i/>
          <w:spacing w:val="-1"/>
          <w:sz w:val="18"/>
          <w:szCs w:val="18"/>
        </w:rPr>
        <w:t xml:space="preserve"> completion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of</w:t>
      </w:r>
      <w:r w:rsidRPr="009B2C53">
        <w:rPr>
          <w:rFonts w:cstheme="minorBidi"/>
          <w:i/>
          <w:sz w:val="18"/>
          <w:szCs w:val="18"/>
        </w:rPr>
        <w:t xml:space="preserve"> the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activity,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along</w:t>
      </w:r>
      <w:r w:rsidRPr="009B2C53">
        <w:rPr>
          <w:rFonts w:cstheme="minorBidi"/>
          <w:i/>
          <w:spacing w:val="-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with</w:t>
      </w:r>
      <w:r w:rsidRPr="009B2C53">
        <w:rPr>
          <w:rFonts w:cstheme="minorBidi"/>
          <w:i/>
          <w:spacing w:val="-4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the</w:t>
      </w:r>
      <w:r w:rsidRPr="009B2C53">
        <w:rPr>
          <w:rFonts w:cstheme="minorBidi"/>
          <w:i/>
          <w:spacing w:val="-1"/>
          <w:sz w:val="18"/>
          <w:szCs w:val="18"/>
        </w:rPr>
        <w:t xml:space="preserve"> Document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Cover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Sheet,</w:t>
      </w:r>
      <w:r w:rsidRPr="009B2C53">
        <w:rPr>
          <w:rFonts w:cstheme="minorBidi"/>
          <w:i/>
          <w:spacing w:val="1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is</w:t>
      </w:r>
      <w:r w:rsidRPr="009B2C53">
        <w:rPr>
          <w:rFonts w:cstheme="minorBidi"/>
          <w:i/>
          <w:spacing w:val="135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 xml:space="preserve">sufficient </w:t>
      </w:r>
      <w:r w:rsidRPr="009B2C53">
        <w:rPr>
          <w:rFonts w:cstheme="minorBidi"/>
          <w:i/>
          <w:spacing w:val="-1"/>
          <w:sz w:val="18"/>
          <w:szCs w:val="18"/>
        </w:rPr>
        <w:t>to demonstrate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achieving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the</w:t>
      </w:r>
      <w:r w:rsidRPr="009B2C53">
        <w:rPr>
          <w:rFonts w:cstheme="minorBidi"/>
          <w:i/>
          <w:spacing w:val="-1"/>
          <w:sz w:val="18"/>
          <w:szCs w:val="18"/>
        </w:rPr>
        <w:t xml:space="preserve"> milestone.</w:t>
      </w:r>
    </w:p>
    <w:p w:rsidR="00C365CC" w:rsidRPr="009B2C53" w:rsidRDefault="00C365CC" w:rsidP="00C365CC">
      <w:pPr>
        <w:widowControl w:val="0"/>
        <w:spacing w:before="1"/>
        <w:rPr>
          <w:i/>
          <w:sz w:val="18"/>
          <w:szCs w:val="18"/>
        </w:rPr>
      </w:pPr>
    </w:p>
    <w:p w:rsidR="00C365CC" w:rsidRDefault="00C365CC" w:rsidP="00C365CC">
      <w:pPr>
        <w:widowControl w:val="0"/>
        <w:tabs>
          <w:tab w:val="left" w:pos="1047"/>
        </w:tabs>
        <w:ind w:left="140" w:right="438"/>
        <w:rPr>
          <w:rFonts w:cstheme="minorBidi"/>
          <w:i/>
          <w:spacing w:val="-1"/>
          <w:sz w:val="18"/>
          <w:szCs w:val="18"/>
        </w:rPr>
      </w:pPr>
      <w:r w:rsidRPr="009B2C53">
        <w:rPr>
          <w:rFonts w:cstheme="minorBidi"/>
          <w:b/>
          <w:spacing w:val="-1"/>
          <w:sz w:val="18"/>
          <w:szCs w:val="18"/>
        </w:rPr>
        <w:t>NOTE</w:t>
      </w:r>
      <w:r w:rsidRPr="009B2C53">
        <w:rPr>
          <w:rFonts w:cstheme="minorBidi"/>
          <w:b/>
          <w:spacing w:val="1"/>
          <w:sz w:val="18"/>
          <w:szCs w:val="18"/>
        </w:rPr>
        <w:t xml:space="preserve"> </w:t>
      </w:r>
      <w:r w:rsidRPr="009B2C53">
        <w:rPr>
          <w:rFonts w:cstheme="minorBidi"/>
          <w:b/>
          <w:sz w:val="18"/>
          <w:szCs w:val="18"/>
        </w:rPr>
        <w:t>2</w:t>
      </w:r>
      <w:r w:rsidRPr="009B2C53">
        <w:rPr>
          <w:rFonts w:cstheme="minorBidi"/>
          <w:sz w:val="18"/>
          <w:szCs w:val="18"/>
        </w:rPr>
        <w:t>:</w:t>
      </w:r>
      <w:r w:rsidRPr="009B2C53">
        <w:rPr>
          <w:rFonts w:cstheme="minorBidi"/>
          <w:sz w:val="18"/>
          <w:szCs w:val="18"/>
        </w:rPr>
        <w:tab/>
      </w:r>
      <w:r w:rsidRPr="009B2C53">
        <w:rPr>
          <w:rFonts w:cstheme="minorBidi"/>
          <w:i/>
          <w:sz w:val="18"/>
          <w:szCs w:val="18"/>
        </w:rPr>
        <w:t xml:space="preserve">If </w:t>
      </w:r>
      <w:r w:rsidRPr="009B2C53">
        <w:rPr>
          <w:rFonts w:cstheme="minorBidi"/>
          <w:i/>
          <w:spacing w:val="-1"/>
          <w:sz w:val="18"/>
          <w:szCs w:val="18"/>
        </w:rPr>
        <w:t>QRL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1,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2,</w:t>
      </w:r>
      <w:r w:rsidRPr="009B2C53">
        <w:rPr>
          <w:rFonts w:cstheme="minorBidi"/>
          <w:i/>
          <w:sz w:val="18"/>
          <w:szCs w:val="18"/>
        </w:rPr>
        <w:t xml:space="preserve"> or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3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is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not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assigned,</w:t>
      </w:r>
      <w:r w:rsidRPr="009B2C53">
        <w:rPr>
          <w:rFonts w:cstheme="minorBidi"/>
          <w:i/>
          <w:spacing w:val="4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then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the </w:t>
      </w:r>
      <w:r w:rsidRPr="009B2C53">
        <w:rPr>
          <w:rFonts w:cstheme="minorBidi"/>
          <w:i/>
          <w:sz w:val="18"/>
          <w:szCs w:val="18"/>
        </w:rPr>
        <w:t>QRL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4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box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must be</w:t>
      </w:r>
      <w:r w:rsidRPr="009B2C53">
        <w:rPr>
          <w:rFonts w:cstheme="minorBidi"/>
          <w:i/>
          <w:spacing w:val="-1"/>
          <w:sz w:val="18"/>
          <w:szCs w:val="18"/>
        </w:rPr>
        <w:t xml:space="preserve"> checked,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and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the</w:t>
      </w:r>
      <w:r w:rsidRPr="009B2C53">
        <w:rPr>
          <w:rFonts w:cstheme="minorBidi"/>
          <w:i/>
          <w:spacing w:val="-1"/>
          <w:sz w:val="18"/>
          <w:szCs w:val="18"/>
        </w:rPr>
        <w:t xml:space="preserve"> work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is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understood</w:t>
      </w:r>
      <w:r w:rsidRPr="009B2C53">
        <w:rPr>
          <w:rFonts w:cstheme="minorBidi"/>
          <w:i/>
          <w:spacing w:val="-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to</w:t>
      </w:r>
      <w:r w:rsidRPr="009B2C53">
        <w:rPr>
          <w:rFonts w:cstheme="minorBidi"/>
          <w:i/>
          <w:spacing w:val="-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be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performed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using laboratory</w:t>
      </w:r>
      <w:r w:rsidRPr="009B2C53">
        <w:rPr>
          <w:rFonts w:cstheme="minorBidi"/>
          <w:i/>
          <w:spacing w:val="10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specific</w:t>
      </w:r>
      <w:r w:rsidRPr="009B2C53">
        <w:rPr>
          <w:rFonts w:cstheme="minorBidi"/>
          <w:i/>
          <w:sz w:val="18"/>
          <w:szCs w:val="18"/>
        </w:rPr>
        <w:t xml:space="preserve"> QA </w:t>
      </w:r>
      <w:r w:rsidRPr="009B2C53">
        <w:rPr>
          <w:rFonts w:cstheme="minorBidi"/>
          <w:i/>
          <w:spacing w:val="-1"/>
          <w:sz w:val="18"/>
          <w:szCs w:val="18"/>
        </w:rPr>
        <w:t>requirements.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This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includes</w:t>
      </w:r>
      <w:r w:rsidRPr="009B2C53">
        <w:rPr>
          <w:rFonts w:cstheme="minorBidi"/>
          <w:i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any deliverable</w:t>
      </w:r>
      <w:r w:rsidRPr="009B2C53">
        <w:rPr>
          <w:rFonts w:cstheme="minorBidi"/>
          <w:i/>
          <w:spacing w:val="-3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developed</w:t>
      </w:r>
      <w:r w:rsidRPr="009B2C53">
        <w:rPr>
          <w:rFonts w:cstheme="minorBidi"/>
          <w:i/>
          <w:spacing w:val="-4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in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conformance </w:t>
      </w:r>
      <w:r w:rsidRPr="009B2C53">
        <w:rPr>
          <w:rFonts w:cstheme="minorBidi"/>
          <w:i/>
          <w:sz w:val="18"/>
          <w:szCs w:val="18"/>
        </w:rPr>
        <w:t>with</w:t>
      </w:r>
      <w:r w:rsidRPr="009B2C53">
        <w:rPr>
          <w:rFonts w:cstheme="minorBidi"/>
          <w:i/>
          <w:spacing w:val="-1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the</w:t>
      </w:r>
      <w:r w:rsidRPr="009B2C53">
        <w:rPr>
          <w:rFonts w:cstheme="minorBidi"/>
          <w:i/>
          <w:spacing w:val="-1"/>
          <w:sz w:val="18"/>
          <w:szCs w:val="18"/>
        </w:rPr>
        <w:t xml:space="preserve"> respective </w:t>
      </w:r>
      <w:r w:rsidRPr="009B2C53">
        <w:rPr>
          <w:rFonts w:cstheme="minorBidi"/>
          <w:i/>
          <w:sz w:val="18"/>
          <w:szCs w:val="18"/>
        </w:rPr>
        <w:t>National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Laboratory </w:t>
      </w:r>
      <w:r w:rsidRPr="009B2C53">
        <w:rPr>
          <w:rFonts w:cstheme="minorBidi"/>
          <w:i/>
          <w:sz w:val="18"/>
          <w:szCs w:val="18"/>
        </w:rPr>
        <w:t>/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Participant,</w:t>
      </w:r>
      <w:r w:rsidRPr="009B2C53">
        <w:rPr>
          <w:rFonts w:cstheme="minorBidi"/>
          <w:i/>
          <w:spacing w:val="1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>DOE</w:t>
      </w:r>
      <w:r w:rsidRPr="009B2C53">
        <w:rPr>
          <w:rFonts w:cstheme="minorBidi"/>
          <w:i/>
          <w:spacing w:val="-2"/>
          <w:sz w:val="18"/>
          <w:szCs w:val="18"/>
        </w:rPr>
        <w:t xml:space="preserve"> </w:t>
      </w:r>
      <w:r w:rsidRPr="009B2C53">
        <w:rPr>
          <w:rFonts w:cstheme="minorBidi"/>
          <w:i/>
          <w:sz w:val="18"/>
          <w:szCs w:val="18"/>
        </w:rPr>
        <w:t>or</w:t>
      </w:r>
      <w:r w:rsidRPr="009B2C53">
        <w:rPr>
          <w:rFonts w:cstheme="minorBidi"/>
          <w:i/>
          <w:spacing w:val="149"/>
          <w:sz w:val="18"/>
          <w:szCs w:val="18"/>
        </w:rPr>
        <w:t xml:space="preserve"> </w:t>
      </w:r>
      <w:r w:rsidRPr="009B2C53">
        <w:rPr>
          <w:rFonts w:cstheme="minorBidi"/>
          <w:i/>
          <w:spacing w:val="-1"/>
          <w:sz w:val="18"/>
          <w:szCs w:val="18"/>
        </w:rPr>
        <w:t xml:space="preserve">NNSA-approved </w:t>
      </w:r>
      <w:r w:rsidRPr="009B2C53">
        <w:rPr>
          <w:rFonts w:cstheme="minorBidi"/>
          <w:i/>
          <w:sz w:val="18"/>
          <w:szCs w:val="18"/>
        </w:rPr>
        <w:t xml:space="preserve">QA </w:t>
      </w:r>
      <w:r w:rsidRPr="009B2C53">
        <w:rPr>
          <w:rFonts w:cstheme="minorBidi"/>
          <w:i/>
          <w:spacing w:val="-1"/>
          <w:sz w:val="18"/>
          <w:szCs w:val="18"/>
        </w:rPr>
        <w:t>Program.</w:t>
      </w:r>
    </w:p>
    <w:p w:rsidR="00C365CC" w:rsidRDefault="00C365CC" w:rsidP="00C365CC">
      <w:pPr>
        <w:widowControl w:val="0"/>
        <w:tabs>
          <w:tab w:val="left" w:pos="1047"/>
        </w:tabs>
        <w:ind w:left="140" w:right="438"/>
        <w:rPr>
          <w:rFonts w:cstheme="minorBidi"/>
          <w:i/>
          <w:spacing w:val="-1"/>
          <w:sz w:val="18"/>
          <w:szCs w:val="18"/>
        </w:rPr>
      </w:pPr>
    </w:p>
    <w:p w:rsidR="00C365CC" w:rsidRPr="00B362B8" w:rsidRDefault="00C365CC" w:rsidP="00C365CC">
      <w:pPr>
        <w:widowControl w:val="0"/>
        <w:tabs>
          <w:tab w:val="left" w:pos="1047"/>
        </w:tabs>
        <w:ind w:left="140" w:right="438"/>
        <w:rPr>
          <w:rFonts w:cstheme="minorBidi"/>
          <w:b/>
          <w:spacing w:val="-1"/>
          <w:sz w:val="18"/>
          <w:szCs w:val="18"/>
        </w:rPr>
      </w:pPr>
      <w:r w:rsidRPr="00B362B8">
        <w:rPr>
          <w:rFonts w:cstheme="minorBidi"/>
          <w:b/>
          <w:spacing w:val="-1"/>
          <w:sz w:val="18"/>
          <w:szCs w:val="18"/>
        </w:rPr>
        <w:t>NOTE 3:</w:t>
      </w:r>
      <w:r w:rsidRPr="00B362B8">
        <w:rPr>
          <w:rFonts w:cstheme="minorBidi"/>
          <w:i/>
          <w:spacing w:val="-1"/>
          <w:sz w:val="18"/>
          <w:szCs w:val="18"/>
        </w:rPr>
        <w:t xml:space="preserve"> If the lab has an NQA-1 program and the work to be conducted requires an NQA-1 program, then the QRL-1 box must be checked in the</w:t>
      </w:r>
      <w:r>
        <w:rPr>
          <w:rFonts w:cstheme="minorBidi"/>
          <w:i/>
          <w:spacing w:val="-1"/>
          <w:sz w:val="18"/>
          <w:szCs w:val="18"/>
        </w:rPr>
        <w:t xml:space="preserve"> </w:t>
      </w:r>
      <w:r w:rsidRPr="00B362B8">
        <w:rPr>
          <w:rFonts w:cstheme="minorBidi"/>
          <w:i/>
          <w:spacing w:val="-1"/>
          <w:sz w:val="18"/>
          <w:szCs w:val="18"/>
        </w:rPr>
        <w:t>work Package and on the Appendix E cover sheet and the work must be performed in accordance with the Lab’s NQA-1 program. The QRL-4 box</w:t>
      </w:r>
      <w:r>
        <w:rPr>
          <w:rFonts w:cstheme="minorBidi"/>
          <w:i/>
          <w:spacing w:val="-1"/>
          <w:sz w:val="18"/>
          <w:szCs w:val="18"/>
        </w:rPr>
        <w:t xml:space="preserve"> </w:t>
      </w:r>
      <w:r w:rsidRPr="00B362B8">
        <w:rPr>
          <w:rFonts w:cstheme="minorBidi"/>
          <w:i/>
          <w:spacing w:val="-1"/>
          <w:sz w:val="18"/>
          <w:szCs w:val="18"/>
        </w:rPr>
        <w:t>should not be checked.</w:t>
      </w:r>
    </w:p>
    <w:sectPr w:rsidR="00C365CC" w:rsidRPr="00B362B8" w:rsidSect="00C365CC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602"/>
    <w:multiLevelType w:val="hybridMultilevel"/>
    <w:tmpl w:val="C65C7172"/>
    <w:lvl w:ilvl="0" w:tplc="B0DC5EBC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18"/>
        <w:szCs w:val="18"/>
      </w:rPr>
    </w:lvl>
    <w:lvl w:ilvl="1" w:tplc="DCF085FA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2" w:tplc="6B0C2D1E">
      <w:start w:val="1"/>
      <w:numFmt w:val="bullet"/>
      <w:lvlText w:val="•"/>
      <w:lvlJc w:val="left"/>
      <w:pPr>
        <w:ind w:left="2912" w:hanging="361"/>
      </w:pPr>
      <w:rPr>
        <w:rFonts w:hint="default"/>
      </w:rPr>
    </w:lvl>
    <w:lvl w:ilvl="3" w:tplc="1DFC9CB2">
      <w:start w:val="1"/>
      <w:numFmt w:val="bullet"/>
      <w:lvlText w:val="•"/>
      <w:lvlJc w:val="left"/>
      <w:pPr>
        <w:ind w:left="3938" w:hanging="361"/>
      </w:pPr>
      <w:rPr>
        <w:rFonts w:hint="default"/>
      </w:rPr>
    </w:lvl>
    <w:lvl w:ilvl="4" w:tplc="F96E7CFA">
      <w:start w:val="1"/>
      <w:numFmt w:val="bullet"/>
      <w:lvlText w:val="•"/>
      <w:lvlJc w:val="left"/>
      <w:pPr>
        <w:ind w:left="4964" w:hanging="361"/>
      </w:pPr>
      <w:rPr>
        <w:rFonts w:hint="default"/>
      </w:rPr>
    </w:lvl>
    <w:lvl w:ilvl="5" w:tplc="12606C48">
      <w:start w:val="1"/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A15245CA">
      <w:start w:val="1"/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EC2E4F78">
      <w:start w:val="1"/>
      <w:numFmt w:val="bullet"/>
      <w:lvlText w:val="•"/>
      <w:lvlJc w:val="left"/>
      <w:pPr>
        <w:ind w:left="8042" w:hanging="361"/>
      </w:pPr>
      <w:rPr>
        <w:rFonts w:hint="default"/>
      </w:rPr>
    </w:lvl>
    <w:lvl w:ilvl="8" w:tplc="1904FAC8">
      <w:start w:val="1"/>
      <w:numFmt w:val="bullet"/>
      <w:lvlText w:val="•"/>
      <w:lvlJc w:val="left"/>
      <w:pPr>
        <w:ind w:left="906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CC"/>
    <w:rsid w:val="000864D1"/>
    <w:rsid w:val="001848FE"/>
    <w:rsid w:val="001A1FE9"/>
    <w:rsid w:val="003D6A33"/>
    <w:rsid w:val="00430E3B"/>
    <w:rsid w:val="005D45E9"/>
    <w:rsid w:val="00617DC9"/>
    <w:rsid w:val="008A3867"/>
    <w:rsid w:val="008B6A13"/>
    <w:rsid w:val="009C3A8B"/>
    <w:rsid w:val="00AC256E"/>
    <w:rsid w:val="00C3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365C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365CC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365C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365CC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isposal" ma:contentTypeID="0x0101003F73C9530E9D0C4590626973E01F86C00100BA6E5A76C0E0374C8A44208A2ECDFD6A" ma:contentTypeVersion="29" ma:contentTypeDescription="This is the official Content Type in SharePoint. This designates the function (Disposal, Storage, etc.) that a content item being uploaded to the repository belongs to." ma:contentTypeScope="" ma:versionID="246d70878d54f157dd2d7c4a79545fa3">
  <xsd:schema xmlns:xsd="http://www.w3.org/2001/XMLSchema" xmlns:xs="http://www.w3.org/2001/XMLSchema" xmlns:p="http://schemas.microsoft.com/office/2006/metadata/properties" xmlns:ns2="4d35072b-2293-41e5-b72d-717675e9dea2" targetNamespace="http://schemas.microsoft.com/office/2006/metadata/properties" ma:root="true" ma:fieldsID="11d2233fd8670f8ce86abacc64794f6c" ns2:_="">
    <xsd:import namespace="4d35072b-2293-41e5-b72d-717675e9dea2"/>
    <xsd:element name="properties">
      <xsd:complexType>
        <xsd:sequence>
          <xsd:element name="documentManagement">
            <xsd:complexType>
              <xsd:all>
                <xsd:element ref="ns2:Author_x005f_x0020__x005f_x0028_NEFC_x005f_x0020_KM_x005f_x0029_"/>
                <xsd:element ref="ns2:Publication_x005f_x0020_Date"/>
                <xsd:element ref="ns2:Publisher_x005f_x0020__x005f_x0028_NEFC_x005f_x0020_KM_x005f_x0029_" minOccurs="0"/>
                <xsd:element ref="ns2:SAND_x005f_x0020_Number" minOccurs="0"/>
                <xsd:element ref="ns2:l1d3df7e09684d5a87015f7163e936c9" minOccurs="0"/>
                <xsd:element ref="ns2:i43f14c28349405092e42b38c9d0dd0c" minOccurs="0"/>
                <xsd:element ref="ns2:l07ef2ab96e34230a2a965e7224e77f3" minOccurs="0"/>
                <xsd:element ref="ns2:id1c59269c40412ebebd4c49c9c7cebb" minOccurs="0"/>
                <xsd:element ref="ns2:pe76219b3a9649a5a947a5a62a5ca157" minOccurs="0"/>
                <xsd:element ref="ns2:lbb69d7657954d6e8286f970a3331f7d" minOccurs="0"/>
                <xsd:element ref="ns2:n52be3895ec4416e85730295044ca3be" minOccurs="0"/>
                <xsd:element ref="ns2:o33d2c11eb8149dd843dd4a4b9d31adc" minOccurs="0"/>
                <xsd:element ref="ns2:c7b0a16c3764456e918619c68611bfee" minOccurs="0"/>
                <xsd:element ref="ns2:o29ce2be6c874d558d14a8efb2cf2f73" minOccurs="0"/>
                <xsd:element ref="ns2:g9948d445c2f44eb8b39f5143260bf3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5072b-2293-41e5-b72d-717675e9dea2" elementFormDefault="qualified">
    <xsd:import namespace="http://schemas.microsoft.com/office/2006/documentManagement/types"/>
    <xsd:import namespace="http://schemas.microsoft.com/office/infopath/2007/PartnerControls"/>
    <xsd:element name="Author_x005f_x0020__x005f_x0028_NEFC_x005f_x0020_KM_x005f_x0029_" ma:index="4" ma:displayName="Author(s)" ma:description="The individual who wrote or contributed to the knowledge asset." ma:internalName="Author_x0020__x0028_NEFC_x0020_KM_x0029_" ma:readOnly="false">
      <xsd:simpleType>
        <xsd:restriction base="dms:Text">
          <xsd:maxLength value="255"/>
        </xsd:restriction>
      </xsd:simpleType>
    </xsd:element>
    <xsd:element name="Publication_x005f_x0020_Date" ma:index="14" ma:displayName="Publication Date" ma:description="Date the document was published." ma:format="DateOnly" ma:internalName="Publication_x0020_Date" ma:readOnly="false">
      <xsd:simpleType>
        <xsd:restriction base="dms:DateTime"/>
      </xsd:simpleType>
    </xsd:element>
    <xsd:element name="Publisher_x005f_x0020__x005f_x0028_NEFC_x005f_x0020_KM_x005f_x0029_" ma:index="15" nillable="true" ma:displayName="Publisher(s)" ma:internalName="Publisher_x0020__x0028_NEFC_x0020_KM_x0029_" ma:readOnly="false">
      <xsd:simpleType>
        <xsd:restriction base="dms:Text">
          <xsd:maxLength value="255"/>
        </xsd:restriction>
      </xsd:simpleType>
    </xsd:element>
    <xsd:element name="SAND_x005f_x0020_Number" ma:index="16" nillable="true" ma:displayName="Document ID" ma:internalName="SAND_x0020_Number" ma:readOnly="false">
      <xsd:simpleType>
        <xsd:restriction base="dms:Text">
          <xsd:maxLength value="255"/>
        </xsd:restriction>
      </xsd:simpleType>
    </xsd:element>
    <xsd:element name="l1d3df7e09684d5a87015f7163e936c9" ma:index="17" nillable="true" ma:taxonomy="true" ma:internalName="l1d3df7e09684d5a87015f7163e936c9" ma:taxonomyFieldName="Technical_x0020_Field" ma:displayName="Technical Field" ma:readOnly="false" ma:default="" ma:fieldId="{51d3df7e-0968-4d5a-8701-5f7163e936c9}" ma:taxonomyMulti="true" ma:sspId="ae9a0c85-7947-4de8-8007-231928f82877" ma:termSetId="f2ceb65c-d33a-47e0-8ab0-a37d3aef5a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3f14c28349405092e42b38c9d0dd0c" ma:index="18" nillable="true" ma:taxonomy="true" ma:internalName="i43f14c28349405092e42b38c9d0dd0c" ma:taxonomyFieldName="Funding_x0020_Source" ma:displayName="Funding Source" ma:readOnly="false" ma:default="" ma:fieldId="{243f14c2-8349-4050-92e4-2b38c9d0dd0c}" ma:taxonomyMulti="true" ma:sspId="ae9a0c85-7947-4de8-8007-231928f82877" ma:termSetId="8ed2d485-a6e6-4c29-9527-abff1f4ff8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7ef2ab96e34230a2a965e7224e77f3" ma:index="20" nillable="true" ma:taxonomy="true" ma:internalName="l07ef2ab96e34230a2a965e7224e77f3" ma:taxonomyFieldName="Material" ma:displayName="Material" ma:readOnly="false" ma:default="" ma:fieldId="{507ef2ab-96e3-4230-a2a9-65e7224e77f3}" ma:taxonomyMulti="true" ma:sspId="ae9a0c85-7947-4de8-8007-231928f82877" ma:termSetId="1b49d6d6-6314-458d-a263-98208f102a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1c59269c40412ebebd4c49c9c7cebb" ma:index="21" nillable="true" ma:taxonomy="true" ma:internalName="id1c59269c40412ebebd4c49c9c7cebb" ma:taxonomyFieldName="Site_x0020_Type" ma:displayName="Site Type" ma:readOnly="false" ma:default="" ma:fieldId="{2d1c5926-9c40-412e-bebd-4c49c9c7cebb}" ma:sspId="ae9a0c85-7947-4de8-8007-231928f82877" ma:termSetId="3df734da-d326-4339-a17a-14fdb2c2d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76219b3a9649a5a947a5a62a5ca157" ma:index="22" nillable="true" ma:taxonomy="true" ma:internalName="pe76219b3a9649a5a947a5a62a5ca157" ma:taxonomyFieldName="SSCs" ma:displayName="Structures, Systems &amp; Components" ma:readOnly="false" ma:default="" ma:fieldId="{9e76219b-3a96-49a5-a947-a5a62a5ca157}" ma:taxonomyMulti="true" ma:sspId="ae9a0c85-7947-4de8-8007-231928f82877" ma:termSetId="6bf65cf5-b376-46ad-bfca-d01c92f9e8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b69d7657954d6e8286f970a3331f7d" ma:index="23" nillable="true" ma:taxonomy="true" ma:internalName="lbb69d7657954d6e8286f970a3331f7d" ma:taxonomyFieldName="Waste_x0020_Form" ma:displayName="Waste Form" ma:readOnly="false" ma:default="" ma:fieldId="{5bb69d76-5795-4d6e-8286-f970a3331f7d}" ma:taxonomyMulti="true" ma:sspId="ae9a0c85-7947-4de8-8007-231928f82877" ma:termSetId="4ad74786-bc5d-4252-99a7-a208fd7609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2be3895ec4416e85730295044ca3be" ma:index="25" ma:taxonomy="true" ma:internalName="n52be3895ec4416e85730295044ca3be" ma:taxonomyFieldName="Access_x0020_Limitation" ma:displayName="Access Limitation" ma:readOnly="false" ma:default="" ma:fieldId="{752be389-5ec4-416e-8573-0295044ca3be}" ma:sspId="ae9a0c85-7947-4de8-8007-231928f82877" ma:termSetId="8b1c94c8-b7ec-4208-be61-e28c8e44b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3d2c11eb8149dd843dd4a4b9d31adc" ma:index="26" nillable="true" ma:taxonomy="true" ma:internalName="o33d2c11eb8149dd843dd4a4b9d31adc" ma:taxonomyFieldName="Subject_x0020_Matter" ma:displayName="Primary Subject Matter" ma:readOnly="false" ma:default="" ma:fieldId="{833d2c11-eb81-49dd-843d-d4a4b9d31adc}" ma:sspId="ae9a0c85-7947-4de8-8007-231928f82877" ma:termSetId="bea6f638-2a69-4113-984f-b99e0166f2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b0a16c3764456e918619c68611bfee" ma:index="29" nillable="true" ma:taxonomy="true" ma:internalName="c7b0a16c3764456e918619c68611bfee" ma:taxonomyFieldName="Secondary_x0020_Subject" ma:displayName="Subject Matter" ma:readOnly="false" ma:default="" ma:fieldId="{c7b0a16c-3764-456e-9186-19c68611bfee}" ma:taxonomyMulti="true" ma:sspId="ae9a0c85-7947-4de8-8007-231928f82877" ma:termSetId="1ed8914d-4771-4f15-9c1a-faf4589d6e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9ce2be6c874d558d14a8efb2cf2f73" ma:index="30" ma:taxonomy="true" ma:internalName="o29ce2be6c874d558d14a8efb2cf2f73" ma:taxonomyFieldName="Content_x0020_Type" ma:displayName="Category of Content" ma:readOnly="false" ma:default="" ma:fieldId="{829ce2be-6c87-4d55-8d14-a8efb2cf2f73}" ma:sspId="ae9a0c85-7947-4de8-8007-231928f82877" ma:termSetId="6bda5d78-9495-4195-b03f-6f1a7143b4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948d445c2f44eb8b39f5143260bf35" ma:index="31" ma:taxonomy="true" ma:internalName="g9948d445c2f44eb8b39f5143260bf35" ma:taxonomyFieldName="Associated_x0020_Activity" ma:displayName="Function" ma:readOnly="false" ma:fieldId="{09948d44-5c2f-44eb-8b39-f5143260bf35}" ma:taxonomyMulti="true" ma:sspId="ae9a0c85-7947-4de8-8007-231928f82877" ma:termSetId="f40fdb36-912d-4004-83dd-6fffcf0f0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891bf1ca-86aa-4665-b8dc-28487b5b705f}" ma:internalName="TaxCatchAll" ma:showField="CatchAllData" ma:web="4d35072b-2293-41e5-b72d-717675e9d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91bf1ca-86aa-4665-b8dc-28487b5b705f}" ma:internalName="TaxCatchAllLabel" ma:readOnly="true" ma:showField="CatchAllDataLabel" ma:web="4d35072b-2293-41e5-b72d-717675e9d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7b0a16c3764456e918619c68611bfee xmlns="4d35072b-2293-41e5-b72d-717675e9dea2">
      <Terms xmlns="http://schemas.microsoft.com/office/infopath/2007/PartnerControls"/>
    </c7b0a16c3764456e918619c68611bfee>
    <Author_x005f_x0020__x005f_x0028_NEFC_x005f_x0020_KM_x005f_x0029_ xmlns="4d35072b-2293-41e5-b72d-717675e9dea2">Liange Zheng</Author_x005f_x0020__x005f_x0028_NEFC_x005f_x0020_KM_x005f_x0029_>
    <TaxCatchAll xmlns="4d35072b-2293-41e5-b72d-717675e9dea2">
      <Value>90</Value>
      <Value>4</Value>
      <Value>148</Value>
    </TaxCatchAll>
    <id1c59269c40412ebebd4c49c9c7cebb xmlns="4d35072b-2293-41e5-b72d-717675e9dea2">
      <Terms xmlns="http://schemas.microsoft.com/office/infopath/2007/PartnerControls"/>
    </id1c59269c40412ebebd4c49c9c7cebb>
    <o29ce2be6c874d558d14a8efb2cf2f73 xmlns="4d35072b-2293-41e5-b72d-717675e9d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d025766c-ebb4-4ffe-b413-0bd654f09331</TermId>
        </TermInfo>
      </Terms>
    </o29ce2be6c874d558d14a8efb2cf2f73>
    <g9948d445c2f44eb8b39f5143260bf35 xmlns="4d35072b-2293-41e5-b72d-717675e9d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7470d074-96e7-4180-9427-4e8e98eff8b5</TermId>
        </TermInfo>
      </Terms>
    </g9948d445c2f44eb8b39f5143260bf35>
    <SAND_x005f_x0020_Number xmlns="4d35072b-2293-41e5-b72d-717675e9dea2">None</SAND_x005f_x0020_Number>
    <lbb69d7657954d6e8286f970a3331f7d xmlns="4d35072b-2293-41e5-b72d-717675e9dea2">
      <Terms xmlns="http://schemas.microsoft.com/office/infopath/2007/PartnerControls"/>
    </lbb69d7657954d6e8286f970a3331f7d>
    <o33d2c11eb8149dd843dd4a4b9d31adc xmlns="4d35072b-2293-41e5-b72d-717675e9dea2">
      <Terms xmlns="http://schemas.microsoft.com/office/infopath/2007/PartnerControls"/>
    </o33d2c11eb8149dd843dd4a4b9d31adc>
    <i43f14c28349405092e42b38c9d0dd0c xmlns="4d35072b-2293-41e5-b72d-717675e9dea2">
      <Terms xmlns="http://schemas.microsoft.com/office/infopath/2007/PartnerControls"/>
    </i43f14c28349405092e42b38c9d0dd0c>
    <l1d3df7e09684d5a87015f7163e936c9 xmlns="4d35072b-2293-41e5-b72d-717675e9dea2">
      <Terms xmlns="http://schemas.microsoft.com/office/infopath/2007/PartnerControls"/>
    </l1d3df7e09684d5a87015f7163e936c9>
    <pe76219b3a9649a5a947a5a62a5ca157 xmlns="4d35072b-2293-41e5-b72d-717675e9dea2">
      <Terms xmlns="http://schemas.microsoft.com/office/infopath/2007/PartnerControls"/>
    </pe76219b3a9649a5a947a5a62a5ca157>
    <l07ef2ab96e34230a2a965e7224e77f3 xmlns="4d35072b-2293-41e5-b72d-717675e9dea2">
      <Terms xmlns="http://schemas.microsoft.com/office/infopath/2007/PartnerControls"/>
    </l07ef2ab96e34230a2a965e7224e77f3>
    <n52be3895ec4416e85730295044ca3be xmlns="4d35072b-2293-41e5-b72d-717675e9d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 Unlimited Release (UUR)</TermName>
          <TermId xmlns="http://schemas.microsoft.com/office/infopath/2007/PartnerControls">e9dbb40d-e0ec-4331-a47c-3d3bfff2dbf3</TermId>
        </TermInfo>
      </Terms>
    </n52be3895ec4416e85730295044ca3be>
    <Publisher_x005f_x0020__x005f_x0028_NEFC_x005f_x0020_KM_x005f_x0029_ xmlns="4d35072b-2293-41e5-b72d-717675e9dea2">Lawrence Berkeley National Laboratory</Publisher_x005f_x0020__x005f_x0028_NEFC_x005f_x0020_KM_x005f_x0029_>
    <Publication_x005f_x0020_Date xmlns="4d35072b-2293-41e5-b72d-717675e9dea2">2018-01-15T07:00:00+00:00</Publication_x005f_x0020_Date>
  </documentManagement>
</p:properties>
</file>

<file path=customXml/itemProps1.xml><?xml version="1.0" encoding="utf-8"?>
<ds:datastoreItem xmlns:ds="http://schemas.openxmlformats.org/officeDocument/2006/customXml" ds:itemID="{7A05D56F-9327-4C15-8284-A67BB2130F6C}"/>
</file>

<file path=customXml/itemProps2.xml><?xml version="1.0" encoding="utf-8"?>
<ds:datastoreItem xmlns:ds="http://schemas.openxmlformats.org/officeDocument/2006/customXml" ds:itemID="{9C26E4EF-247A-4E38-BE53-087C2997015D}"/>
</file>

<file path=customXml/itemProps3.xml><?xml version="1.0" encoding="utf-8"?>
<ds:datastoreItem xmlns:ds="http://schemas.openxmlformats.org/officeDocument/2006/customXml" ds:itemID="{EC96BD35-D0B1-48B4-B61A-3E2702273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Engineered Barrier System Research Activities at LBNL: FY18 Progress Report Appendix E</dc:title>
  <dc:creator>Tilton, Cynthia Denise</dc:creator>
  <cp:lastModifiedBy>Tilton, Cynthia Denise</cp:lastModifiedBy>
  <cp:revision>2</cp:revision>
  <dcterms:created xsi:type="dcterms:W3CDTF">2019-05-28T23:19:00Z</dcterms:created>
  <dcterms:modified xsi:type="dcterms:W3CDTF">2019-05-28T23:28:00Z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0x0101003F73C9530E9D0C4590626973E01F86C00100BA6E5A76C0E0374C8A44208A2ECDFD6A</vt:lpwstr>
  </property>
  <property fmtid="{D5CDD505-2E9C-101B-9397-08002B2CF9AE}" pid="3" name="Order">
    <vt:r8>42500</vt:r8>
  </property>
  <property fmtid="{D5CDD505-2E9C-101B-9397-08002B2CF9AE}" pid="4" name="Associated_x0020_Activity">
    <vt:lpwstr/>
  </property>
  <property fmtid="{D5CDD505-2E9C-101B-9397-08002B2CF9AE}" pid="5" name="Secondary_x0020_Subject">
    <vt:lpwstr/>
  </property>
  <property fmtid="{D5CDD505-2E9C-101B-9397-08002B2CF9AE}" pid="6" name="Material">
    <vt:lpwstr/>
  </property>
  <property fmtid="{D5CDD505-2E9C-101B-9397-08002B2CF9AE}" pid="7" name="Content_x0020_Type">
    <vt:lpwstr/>
  </property>
  <property fmtid="{D5CDD505-2E9C-101B-9397-08002B2CF9AE}" pid="8" name="SharedWithUsers">
    <vt:lpwstr/>
  </property>
  <property fmtid="{D5CDD505-2E9C-101B-9397-08002B2CF9AE}" pid="9" name="Subject_x0020_Matter">
    <vt:lpwstr/>
  </property>
  <property fmtid="{D5CDD505-2E9C-101B-9397-08002B2CF9AE}" pid="10" name="Waste_x0020_Form">
    <vt:lpwstr/>
  </property>
  <property fmtid="{D5CDD505-2E9C-101B-9397-08002B2CF9AE}" pid="11" name="Funding_x0020_Source">
    <vt:lpwstr/>
  </property>
  <property fmtid="{D5CDD505-2E9C-101B-9397-08002B2CF9AE}" pid="12" name="Access Limitation">
    <vt:lpwstr>4;#Unclassified Unlimited Release (UUR)|e9dbb40d-e0ec-4331-a47c-3d3bfff2dbf3</vt:lpwstr>
  </property>
  <property fmtid="{D5CDD505-2E9C-101B-9397-08002B2CF9AE}" pid="13" name="Technical_x0020_Field">
    <vt:lpwstr/>
  </property>
  <property fmtid="{D5CDD505-2E9C-101B-9397-08002B2CF9AE}" pid="14" name="SSCs">
    <vt:lpwstr/>
  </property>
  <property fmtid="{D5CDD505-2E9C-101B-9397-08002B2CF9AE}" pid="15" name="Site_x0020_Type">
    <vt:lpwstr/>
  </property>
  <property fmtid="{D5CDD505-2E9C-101B-9397-08002B2CF9AE}" pid="16" name="Secondary Subject">
    <vt:lpwstr/>
  </property>
  <property fmtid="{D5CDD505-2E9C-101B-9397-08002B2CF9AE}" pid="17" name="Funding Source">
    <vt:lpwstr/>
  </property>
  <property fmtid="{D5CDD505-2E9C-101B-9397-08002B2CF9AE}" pid="19" name="Associated Activity">
    <vt:lpwstr>90;#Project Management|7470d074-96e7-4180-9427-4e8e98eff8b5</vt:lpwstr>
  </property>
  <property fmtid="{D5CDD505-2E9C-101B-9397-08002B2CF9AE}" pid="20" name="Content Type">
    <vt:lpwstr>148;#Correspondence|d025766c-ebb4-4ffe-b413-0bd654f09331</vt:lpwstr>
  </property>
  <property fmtid="{D5CDD505-2E9C-101B-9397-08002B2CF9AE}" pid="21" name="Waste Form">
    <vt:lpwstr/>
  </property>
  <property fmtid="{D5CDD505-2E9C-101B-9397-08002B2CF9AE}" pid="22" name="Subject Matter">
    <vt:lpwstr/>
  </property>
  <property fmtid="{D5CDD505-2E9C-101B-9397-08002B2CF9AE}" pid="23" name="Technical Field">
    <vt:lpwstr/>
  </property>
  <property fmtid="{D5CDD505-2E9C-101B-9397-08002B2CF9AE}" pid="24" name="Site Type">
    <vt:lpwstr/>
  </property>
</Properties>
</file>